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0966" w:rsidRPr="00A30E67" w:rsidRDefault="008F0966" w:rsidP="008F0966">
      <w:pPr>
        <w:tabs>
          <w:tab w:val="left" w:pos="3900"/>
        </w:tabs>
        <w:jc w:val="center"/>
        <w:rPr>
          <w:b/>
          <w:sz w:val="24"/>
          <w:szCs w:val="24"/>
          <w:lang w:val="ru-RU"/>
        </w:rPr>
      </w:pPr>
      <w:r w:rsidRPr="00A30E67">
        <w:rPr>
          <w:b/>
          <w:sz w:val="24"/>
          <w:szCs w:val="24"/>
          <w:lang w:val="ru-RU"/>
        </w:rPr>
        <w:t>Задание 3</w:t>
      </w:r>
    </w:p>
    <w:p w:rsidR="008F0966" w:rsidRDefault="008F0966" w:rsidP="008F0966">
      <w:pPr>
        <w:tabs>
          <w:tab w:val="left" w:pos="1920"/>
        </w:tabs>
        <w:jc w:val="center"/>
        <w:rPr>
          <w:b/>
          <w:sz w:val="24"/>
          <w:szCs w:val="24"/>
          <w:lang w:val="ru-RU"/>
        </w:rPr>
      </w:pPr>
      <w:r w:rsidRPr="00FA167E">
        <w:rPr>
          <w:b/>
          <w:sz w:val="24"/>
          <w:szCs w:val="24"/>
          <w:lang w:val="ru-RU"/>
        </w:rPr>
        <w:t>Расчет простых замкнутых сетей</w:t>
      </w:r>
    </w:p>
    <w:p w:rsidR="008F0966" w:rsidRPr="00FA167E" w:rsidRDefault="008F0966" w:rsidP="008F0966">
      <w:pPr>
        <w:tabs>
          <w:tab w:val="left" w:pos="1920"/>
        </w:tabs>
        <w:jc w:val="center"/>
        <w:rPr>
          <w:b/>
          <w:sz w:val="24"/>
          <w:szCs w:val="24"/>
          <w:lang w:val="ru-RU"/>
        </w:rPr>
      </w:pP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   </w:t>
      </w:r>
      <w:proofErr w:type="spellStart"/>
      <w:r w:rsidRPr="00A30E67">
        <w:rPr>
          <w:sz w:val="24"/>
          <w:szCs w:val="24"/>
        </w:rPr>
        <w:t>Электрическая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сеть</w:t>
      </w:r>
      <w:proofErr w:type="spellEnd"/>
      <w:r w:rsidRPr="00A30E67">
        <w:rPr>
          <w:sz w:val="24"/>
          <w:szCs w:val="24"/>
        </w:rPr>
        <w:t xml:space="preserve"> (рис.</w:t>
      </w:r>
      <w:r>
        <w:rPr>
          <w:sz w:val="24"/>
          <w:szCs w:val="24"/>
          <w:lang w:val="ru-RU"/>
        </w:rPr>
        <w:t>6.</w:t>
      </w:r>
      <w:r w:rsidRPr="00A30E67">
        <w:rPr>
          <w:sz w:val="24"/>
          <w:szCs w:val="24"/>
        </w:rPr>
        <w:t xml:space="preserve">3) </w:t>
      </w:r>
      <w:proofErr w:type="spellStart"/>
      <w:r w:rsidRPr="00A30E67">
        <w:rPr>
          <w:sz w:val="24"/>
          <w:szCs w:val="24"/>
        </w:rPr>
        <w:t>выполнена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воздушными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линиями</w:t>
      </w:r>
      <w:proofErr w:type="spellEnd"/>
      <w:r w:rsidRPr="00A30E67">
        <w:rPr>
          <w:sz w:val="24"/>
          <w:szCs w:val="24"/>
        </w:rPr>
        <w:t xml:space="preserve"> 35 кВ (</w:t>
      </w:r>
      <w:proofErr w:type="spellStart"/>
      <w:r w:rsidRPr="00A30E67">
        <w:rPr>
          <w:sz w:val="24"/>
          <w:szCs w:val="24"/>
        </w:rPr>
        <w:t>провод</w:t>
      </w:r>
      <w:proofErr w:type="spellEnd"/>
      <w:r w:rsidRPr="00A30E67">
        <w:rPr>
          <w:sz w:val="24"/>
          <w:szCs w:val="24"/>
        </w:rPr>
        <w:t xml:space="preserve"> марки АС). </w:t>
      </w:r>
      <w:proofErr w:type="spellStart"/>
      <w:r w:rsidRPr="00A30E67">
        <w:rPr>
          <w:sz w:val="24"/>
          <w:szCs w:val="24"/>
        </w:rPr>
        <w:t>Определить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экономическое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сечение</w:t>
      </w:r>
      <w:proofErr w:type="spellEnd"/>
      <w:r w:rsidRPr="00A30E67">
        <w:rPr>
          <w:sz w:val="24"/>
          <w:szCs w:val="24"/>
        </w:rPr>
        <w:t xml:space="preserve">. </w:t>
      </w: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  <w:r w:rsidRPr="00A30E67">
        <w:rPr>
          <w:sz w:val="24"/>
          <w:szCs w:val="24"/>
        </w:rPr>
        <w:t xml:space="preserve">         </w:t>
      </w:r>
      <w:proofErr w:type="spellStart"/>
      <w:r w:rsidRPr="00A30E67">
        <w:rPr>
          <w:sz w:val="24"/>
          <w:szCs w:val="24"/>
        </w:rPr>
        <w:t>Выбранное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сечение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проверить</w:t>
      </w:r>
      <w:proofErr w:type="spellEnd"/>
      <w:r w:rsidRPr="00A30E67">
        <w:rPr>
          <w:sz w:val="24"/>
          <w:szCs w:val="24"/>
        </w:rPr>
        <w:t xml:space="preserve"> на </w:t>
      </w:r>
      <w:proofErr w:type="spellStart"/>
      <w:r w:rsidRPr="00A30E67">
        <w:rPr>
          <w:sz w:val="24"/>
          <w:szCs w:val="24"/>
        </w:rPr>
        <w:t>нагрев</w:t>
      </w:r>
      <w:proofErr w:type="spellEnd"/>
      <w:r w:rsidRPr="00A30E67">
        <w:rPr>
          <w:sz w:val="24"/>
          <w:szCs w:val="24"/>
        </w:rPr>
        <w:t xml:space="preserve"> в </w:t>
      </w:r>
      <w:proofErr w:type="spellStart"/>
      <w:r w:rsidRPr="00A30E67">
        <w:rPr>
          <w:sz w:val="24"/>
          <w:szCs w:val="24"/>
        </w:rPr>
        <w:t>нормальном</w:t>
      </w:r>
      <w:proofErr w:type="spellEnd"/>
      <w:r w:rsidRPr="00A30E67">
        <w:rPr>
          <w:sz w:val="24"/>
          <w:szCs w:val="24"/>
        </w:rPr>
        <w:t xml:space="preserve"> и </w:t>
      </w:r>
      <w:proofErr w:type="spellStart"/>
      <w:r w:rsidRPr="00A30E67">
        <w:rPr>
          <w:sz w:val="24"/>
          <w:szCs w:val="24"/>
        </w:rPr>
        <w:t>послеаварийном</w:t>
      </w:r>
      <w:proofErr w:type="spellEnd"/>
      <w:r w:rsidRPr="00A30E67">
        <w:rPr>
          <w:sz w:val="24"/>
          <w:szCs w:val="24"/>
        </w:rPr>
        <w:t xml:space="preserve"> режимах. В </w:t>
      </w:r>
      <w:proofErr w:type="spellStart"/>
      <w:r w:rsidRPr="00A30E67">
        <w:rPr>
          <w:sz w:val="24"/>
          <w:szCs w:val="24"/>
        </w:rPr>
        <w:t>качестве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послеаварийного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режима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рассмотреть</w:t>
      </w:r>
      <w:proofErr w:type="spellEnd"/>
      <w:r w:rsidRPr="00A30E67">
        <w:rPr>
          <w:sz w:val="24"/>
          <w:szCs w:val="24"/>
        </w:rPr>
        <w:t xml:space="preserve"> случай </w:t>
      </w:r>
      <w:proofErr w:type="spellStart"/>
      <w:r w:rsidRPr="00A30E67">
        <w:rPr>
          <w:sz w:val="24"/>
          <w:szCs w:val="24"/>
        </w:rPr>
        <w:t>отключения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наиболее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нагруженного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участка</w:t>
      </w:r>
      <w:proofErr w:type="spellEnd"/>
      <w:r w:rsidRPr="00A30E67">
        <w:rPr>
          <w:sz w:val="24"/>
          <w:szCs w:val="24"/>
        </w:rPr>
        <w:t>.</w:t>
      </w: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  <w:proofErr w:type="spellStart"/>
      <w:r w:rsidRPr="00A30E67">
        <w:rPr>
          <w:sz w:val="24"/>
          <w:szCs w:val="24"/>
        </w:rPr>
        <w:t>Таблица</w:t>
      </w:r>
      <w:proofErr w:type="spellEnd"/>
      <w:r w:rsidRPr="00A30E67">
        <w:rPr>
          <w:sz w:val="24"/>
          <w:szCs w:val="24"/>
        </w:rPr>
        <w:t xml:space="preserve"> </w:t>
      </w:r>
      <w:r>
        <w:rPr>
          <w:sz w:val="24"/>
          <w:szCs w:val="24"/>
          <w:lang w:val="ru-RU"/>
        </w:rPr>
        <w:t>6.</w:t>
      </w:r>
      <w:r>
        <w:rPr>
          <w:sz w:val="24"/>
          <w:szCs w:val="24"/>
        </w:rPr>
        <w:t>3</w:t>
      </w:r>
      <w:r>
        <w:rPr>
          <w:sz w:val="24"/>
          <w:szCs w:val="24"/>
          <w:lang w:val="ru-RU"/>
        </w:rPr>
        <w:t xml:space="preserve"> -</w:t>
      </w:r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Исходные</w:t>
      </w:r>
      <w:proofErr w:type="spellEnd"/>
      <w:r w:rsidRPr="00A30E67">
        <w:rPr>
          <w:sz w:val="24"/>
          <w:szCs w:val="24"/>
        </w:rPr>
        <w:t xml:space="preserve"> </w:t>
      </w:r>
      <w:proofErr w:type="spellStart"/>
      <w:r w:rsidRPr="00A30E67">
        <w:rPr>
          <w:sz w:val="24"/>
          <w:szCs w:val="24"/>
        </w:rPr>
        <w:t>данные</w:t>
      </w:r>
      <w:proofErr w:type="spellEnd"/>
      <w:r w:rsidRPr="00A30E67">
        <w:rPr>
          <w:sz w:val="24"/>
          <w:szCs w:val="24"/>
        </w:rPr>
        <w:t xml:space="preserve"> для </w:t>
      </w:r>
      <w:proofErr w:type="spellStart"/>
      <w:r w:rsidRPr="00A30E67">
        <w:rPr>
          <w:sz w:val="24"/>
          <w:szCs w:val="24"/>
        </w:rPr>
        <w:t>расчета</w:t>
      </w:r>
      <w:proofErr w:type="spellEnd"/>
    </w:p>
    <w:tbl>
      <w:tblPr>
        <w:tblW w:w="967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1E0" w:firstRow="1" w:lastRow="1" w:firstColumn="1" w:lastColumn="1" w:noHBand="0" w:noVBand="0"/>
      </w:tblPr>
      <w:tblGrid>
        <w:gridCol w:w="1131"/>
        <w:gridCol w:w="951"/>
        <w:gridCol w:w="950"/>
        <w:gridCol w:w="960"/>
        <w:gridCol w:w="951"/>
        <w:gridCol w:w="950"/>
        <w:gridCol w:w="960"/>
        <w:gridCol w:w="939"/>
        <w:gridCol w:w="939"/>
        <w:gridCol w:w="940"/>
      </w:tblGrid>
      <w:tr w:rsidR="008F0966" w:rsidRPr="00A30E67" w:rsidTr="002575EB">
        <w:trPr>
          <w:trHeight w:val="60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  <w:lang w:val="ru-RU"/>
              </w:rPr>
            </w:pPr>
            <w:r>
              <w:rPr>
                <w:sz w:val="24"/>
                <w:szCs w:val="24"/>
                <w:lang w:val="ru-RU"/>
              </w:rPr>
              <w:t>Номер варианта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Р</w:t>
            </w:r>
            <w:r w:rsidRPr="00A30E67">
              <w:rPr>
                <w:position w:val="-10"/>
                <w:sz w:val="24"/>
                <w:szCs w:val="24"/>
              </w:rPr>
              <w:object w:dxaOrig="120" w:dyaOrig="340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6pt;height:17.25pt" o:ole="">
                  <v:imagedata r:id="rId5" o:title=""/>
                </v:shape>
                <o:OLEObject Type="Embed" ProgID="Equation.3" ShapeID="_x0000_i1025" DrawAspect="Content" ObjectID="_1631026565" r:id="rId6"/>
              </w:object>
            </w:r>
            <w:r w:rsidRPr="00A30E67">
              <w:rPr>
                <w:sz w:val="24"/>
                <w:szCs w:val="24"/>
              </w:rPr>
              <w:t>,</w: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кВт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  <w:lang w:val="en-US"/>
              </w:rPr>
            </w:pPr>
            <w:proofErr w:type="spellStart"/>
            <w:r w:rsidRPr="00A30E67">
              <w:rPr>
                <w:sz w:val="24"/>
                <w:szCs w:val="24"/>
                <w:lang w:val="en-US"/>
              </w:rPr>
              <w:t>cosφ</w:t>
            </w:r>
            <w:proofErr w:type="spellEnd"/>
            <w:r w:rsidRPr="00A30E67">
              <w:rPr>
                <w:position w:val="-10"/>
                <w:sz w:val="24"/>
                <w:szCs w:val="24"/>
                <w:lang w:val="en-US"/>
              </w:rPr>
              <w:object w:dxaOrig="120" w:dyaOrig="340">
                <v:shape id="_x0000_i1026" type="#_x0000_t75" style="width:6pt;height:17.25pt" o:ole="">
                  <v:imagedata r:id="rId7" o:title=""/>
                </v:shape>
                <o:OLEObject Type="Embed" ProgID="Equation.3" ShapeID="_x0000_i1026" DrawAspect="Content" ObjectID="_1631026566" r:id="rId8"/>
              </w:objec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proofErr w:type="spellStart"/>
            <w:r w:rsidRPr="00A30E67">
              <w:rPr>
                <w:sz w:val="24"/>
                <w:szCs w:val="24"/>
              </w:rPr>
              <w:t>Тмакс</w:t>
            </w:r>
            <w:proofErr w:type="spellEnd"/>
            <w:r w:rsidRPr="00A30E67">
              <w:rPr>
                <w:position w:val="-10"/>
                <w:sz w:val="24"/>
                <w:szCs w:val="24"/>
              </w:rPr>
              <w:object w:dxaOrig="120" w:dyaOrig="340">
                <v:shape id="_x0000_i1027" type="#_x0000_t75" style="width:6pt;height:17.25pt" o:ole="">
                  <v:imagedata r:id="rId7" o:title=""/>
                </v:shape>
                <o:OLEObject Type="Embed" ProgID="Equation.3" ShapeID="_x0000_i1027" DrawAspect="Content" ObjectID="_1631026567" r:id="rId9"/>
              </w:objec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 xml:space="preserve">   ч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Р</w:t>
            </w:r>
            <w:r w:rsidRPr="00A30E67">
              <w:rPr>
                <w:position w:val="-10"/>
                <w:sz w:val="24"/>
                <w:szCs w:val="24"/>
              </w:rPr>
              <w:object w:dxaOrig="160" w:dyaOrig="340">
                <v:shape id="_x0000_i1028" type="#_x0000_t75" style="width:8.25pt;height:17.25pt" o:ole="">
                  <v:imagedata r:id="rId10" o:title=""/>
                </v:shape>
                <o:OLEObject Type="Embed" ProgID="Equation.3" ShapeID="_x0000_i1028" DrawAspect="Content" ObjectID="_1631026568" r:id="rId11"/>
              </w:object>
            </w:r>
            <w:r w:rsidRPr="00A30E67">
              <w:rPr>
                <w:sz w:val="24"/>
                <w:szCs w:val="24"/>
              </w:rPr>
              <w:t>,</w: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кВт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proofErr w:type="spellStart"/>
            <w:r w:rsidRPr="00A30E67">
              <w:rPr>
                <w:sz w:val="24"/>
                <w:szCs w:val="24"/>
                <w:lang w:val="en-US"/>
              </w:rPr>
              <w:t>cosφ</w:t>
            </w:r>
            <w:proofErr w:type="spellEnd"/>
            <w:r w:rsidRPr="00A30E67">
              <w:rPr>
                <w:position w:val="-10"/>
                <w:sz w:val="24"/>
                <w:szCs w:val="24"/>
                <w:lang w:val="en-US"/>
              </w:rPr>
              <w:object w:dxaOrig="160" w:dyaOrig="340">
                <v:shape id="_x0000_i1029" type="#_x0000_t75" style="width:8.25pt;height:17.25pt" o:ole="">
                  <v:imagedata r:id="rId10" o:title=""/>
                </v:shape>
                <o:OLEObject Type="Embed" ProgID="Equation.3" ShapeID="_x0000_i1029" DrawAspect="Content" ObjectID="_1631026569" r:id="rId12"/>
              </w:objec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proofErr w:type="spellStart"/>
            <w:r w:rsidRPr="00A30E67">
              <w:rPr>
                <w:sz w:val="24"/>
                <w:szCs w:val="24"/>
              </w:rPr>
              <w:t>Тмакс</w:t>
            </w:r>
            <w:proofErr w:type="spellEnd"/>
            <w:r w:rsidRPr="00A30E67">
              <w:rPr>
                <w:position w:val="-10"/>
                <w:sz w:val="24"/>
                <w:szCs w:val="24"/>
              </w:rPr>
              <w:object w:dxaOrig="160" w:dyaOrig="340">
                <v:shape id="_x0000_i1030" type="#_x0000_t75" style="width:8.25pt;height:17.25pt" o:ole="">
                  <v:imagedata r:id="rId10" o:title=""/>
                </v:shape>
                <o:OLEObject Type="Embed" ProgID="Equation.3" ShapeID="_x0000_i1030" DrawAspect="Content" ObjectID="_1631026570" r:id="rId13"/>
              </w:objec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 xml:space="preserve">   ч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  <w:lang w:val="en-US"/>
              </w:rPr>
            </w:pPr>
            <w:r w:rsidRPr="00A30E67">
              <w:rPr>
                <w:sz w:val="24"/>
                <w:szCs w:val="24"/>
                <w:lang w:val="en-US"/>
              </w:rPr>
              <w:t xml:space="preserve"> L</w:t>
            </w:r>
            <w:r w:rsidRPr="00A30E67">
              <w:rPr>
                <w:position w:val="-10"/>
                <w:sz w:val="24"/>
                <w:szCs w:val="24"/>
                <w:lang w:val="en-US"/>
              </w:rPr>
              <w:object w:dxaOrig="120" w:dyaOrig="340">
                <v:shape id="_x0000_i1031" type="#_x0000_t75" style="width:6pt;height:17.25pt" o:ole="">
                  <v:imagedata r:id="rId7" o:title=""/>
                </v:shape>
                <o:OLEObject Type="Embed" ProgID="Equation.3" ShapeID="_x0000_i1031" DrawAspect="Content" ObjectID="_1631026571" r:id="rId14"/>
              </w:objec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км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  <w:lang w:val="en-US"/>
              </w:rPr>
            </w:pPr>
            <w:r w:rsidRPr="00A30E67">
              <w:rPr>
                <w:sz w:val="24"/>
                <w:szCs w:val="24"/>
              </w:rPr>
              <w:t xml:space="preserve"> </w:t>
            </w:r>
            <w:r w:rsidRPr="00A30E67">
              <w:rPr>
                <w:sz w:val="24"/>
                <w:szCs w:val="24"/>
                <w:lang w:val="en-US"/>
              </w:rPr>
              <w:t>L</w:t>
            </w:r>
            <w:r w:rsidRPr="00A30E67">
              <w:rPr>
                <w:position w:val="-10"/>
                <w:sz w:val="24"/>
                <w:szCs w:val="24"/>
                <w:lang w:val="en-US"/>
              </w:rPr>
              <w:object w:dxaOrig="160" w:dyaOrig="340">
                <v:shape id="_x0000_i1032" type="#_x0000_t75" style="width:8.25pt;height:17.25pt" o:ole="">
                  <v:imagedata r:id="rId10" o:title=""/>
                </v:shape>
                <o:OLEObject Type="Embed" ProgID="Equation.3" ShapeID="_x0000_i1032" DrawAspect="Content" ObjectID="_1631026572" r:id="rId15"/>
              </w:objec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км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 xml:space="preserve"> </w:t>
            </w:r>
            <w:r w:rsidRPr="00A30E67">
              <w:rPr>
                <w:sz w:val="24"/>
                <w:szCs w:val="24"/>
                <w:lang w:val="en-US"/>
              </w:rPr>
              <w:t>L</w:t>
            </w:r>
            <w:r w:rsidRPr="00A30E67">
              <w:rPr>
                <w:position w:val="-12"/>
                <w:sz w:val="24"/>
                <w:szCs w:val="24"/>
                <w:lang w:val="en-US"/>
              </w:rPr>
              <w:object w:dxaOrig="139" w:dyaOrig="360">
                <v:shape id="_x0000_i1033" type="#_x0000_t75" style="width:6.75pt;height:18pt" o:ole="">
                  <v:imagedata r:id="rId16" o:title=""/>
                </v:shape>
                <o:OLEObject Type="Embed" ProgID="Equation.3" ShapeID="_x0000_i1033" DrawAspect="Content" ObjectID="_1631026573" r:id="rId17"/>
              </w:object>
            </w:r>
          </w:p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км</w:t>
            </w:r>
          </w:p>
        </w:tc>
      </w:tr>
      <w:tr w:rsidR="008F0966" w:rsidRPr="00A30E67" w:rsidTr="002575EB">
        <w:trPr>
          <w:trHeight w:val="64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1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3500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4700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4100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5200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</w:t>
            </w:r>
          </w:p>
        </w:tc>
      </w:tr>
      <w:tr w:rsidR="008F0966" w:rsidRPr="00A30E67" w:rsidTr="002575EB">
        <w:trPr>
          <w:trHeight w:val="60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2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2700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0,85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8100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3900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4900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</w:tr>
      <w:tr w:rsidR="008F0966" w:rsidRPr="00A30E67" w:rsidTr="002575EB">
        <w:trPr>
          <w:trHeight w:val="64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3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2200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5200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2700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0,85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5100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12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6</w:t>
            </w:r>
          </w:p>
        </w:tc>
      </w:tr>
      <w:tr w:rsidR="008F0966" w:rsidRPr="00A30E67" w:rsidTr="002575EB">
        <w:trPr>
          <w:trHeight w:val="64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4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3000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5500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4200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0,86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4700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12</w:t>
            </w:r>
          </w:p>
        </w:tc>
      </w:tr>
      <w:tr w:rsidR="008F0966" w:rsidRPr="00A30E67" w:rsidTr="002575EB">
        <w:trPr>
          <w:trHeight w:val="60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5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2300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5400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3500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4900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</w:tr>
      <w:tr w:rsidR="008F0966" w:rsidRPr="00A30E67" w:rsidTr="002575EB">
        <w:trPr>
          <w:trHeight w:val="64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6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2900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4800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4400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4800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</w:tr>
      <w:tr w:rsidR="008F0966" w:rsidRPr="00A30E67" w:rsidTr="002575EB">
        <w:trPr>
          <w:trHeight w:val="60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7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2000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5100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2000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4800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</w:t>
            </w:r>
          </w:p>
        </w:tc>
      </w:tr>
      <w:tr w:rsidR="008F0966" w:rsidRPr="00A30E67" w:rsidTr="002575EB">
        <w:trPr>
          <w:trHeight w:val="64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4600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0,85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4700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2500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5200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12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7</w:t>
            </w:r>
          </w:p>
        </w:tc>
      </w:tr>
      <w:tr w:rsidR="008F0966" w:rsidRPr="00A30E67" w:rsidTr="002575EB">
        <w:trPr>
          <w:trHeight w:val="645"/>
        </w:trPr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jc w:val="center"/>
              <w:rPr>
                <w:b/>
                <w:sz w:val="24"/>
                <w:szCs w:val="24"/>
                <w:lang w:val="ru-RU"/>
              </w:rPr>
            </w:pPr>
            <w:r w:rsidRPr="00A30E67">
              <w:rPr>
                <w:b/>
                <w:sz w:val="24"/>
                <w:szCs w:val="24"/>
                <w:lang w:val="ru-RU"/>
              </w:rPr>
              <w:t>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3800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0,9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5100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3400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0,88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4800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10</w:t>
            </w:r>
          </w:p>
        </w:tc>
        <w:tc>
          <w:tcPr>
            <w:tcW w:w="967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7</w:t>
            </w:r>
          </w:p>
        </w:tc>
        <w:tc>
          <w:tcPr>
            <w:tcW w:w="968" w:type="dxa"/>
          </w:tcPr>
          <w:p w:rsidR="008F0966" w:rsidRPr="00A30E67" w:rsidRDefault="008F0966" w:rsidP="002575EB">
            <w:pPr>
              <w:tabs>
                <w:tab w:val="left" w:pos="1920"/>
              </w:tabs>
              <w:rPr>
                <w:sz w:val="24"/>
                <w:szCs w:val="24"/>
              </w:rPr>
            </w:pPr>
            <w:r w:rsidRPr="00A30E67">
              <w:rPr>
                <w:sz w:val="24"/>
                <w:szCs w:val="24"/>
              </w:rPr>
              <w:t>8</w:t>
            </w:r>
          </w:p>
        </w:tc>
      </w:tr>
    </w:tbl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2340"/>
          <w:tab w:val="left" w:pos="612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392430</wp:posOffset>
                </wp:positionV>
                <wp:extent cx="2400300" cy="0"/>
                <wp:effectExtent l="5080" t="57150" r="23495" b="57150"/>
                <wp:wrapNone/>
                <wp:docPr id="4" name="Прямая соединительная линия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240030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4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30.9pt" to="234pt,30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">
                <v:stroke endarrow="block"/>
              </v:line>
            </w:pict>
          </mc:Fallback>
        </mc:AlternateConten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L</w:t>
      </w:r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34" type="#_x0000_t75" style="width:6pt;height:17.25pt" o:ole="">
            <v:imagedata r:id="rId5" o:title=""/>
          </v:shape>
          <o:OLEObject Type="Embed" ProgID="Equation.3" ShapeID="_x0000_i1034" DrawAspect="Content" ObjectID="_1631026574" r:id="rId18"/>
        </w:object>
      </w:r>
      <w:r w:rsidRPr="00A30E67">
        <w:rPr>
          <w:sz w:val="24"/>
          <w:szCs w:val="24"/>
        </w:rPr>
        <w:tab/>
      </w:r>
    </w:p>
    <w:p w:rsidR="008F0966" w:rsidRPr="00A30E67" w:rsidRDefault="008F0966" w:rsidP="008F0966">
      <w:pPr>
        <w:tabs>
          <w:tab w:val="left" w:pos="1920"/>
          <w:tab w:val="center" w:pos="4677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163195</wp:posOffset>
                </wp:positionV>
                <wp:extent cx="571500" cy="914400"/>
                <wp:effectExtent l="5080" t="5715" r="13970" b="13335"/>
                <wp:wrapNone/>
                <wp:docPr id="3" name="Прямая соединительная линия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57150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3" o:spid="_x0000_s1026" style="position:absolute;flip:x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12.85pt" to="207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"/>
            </w:pict>
          </mc:Fallback>
        </mc:AlternateContent>
      </w: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571500</wp:posOffset>
                </wp:positionH>
                <wp:positionV relativeFrom="paragraph">
                  <wp:posOffset>163195</wp:posOffset>
                </wp:positionV>
                <wp:extent cx="1485900" cy="914400"/>
                <wp:effectExtent l="5080" t="5715" r="13970" b="13335"/>
                <wp:wrapNone/>
                <wp:docPr id="2" name="Прямая соединительная линия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1485900" cy="9144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2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45pt,12.85pt" to="162pt,84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"/>
            </w:pict>
          </mc:Fallback>
        </mc:AlternateContent>
      </w:r>
      <w:r w:rsidRPr="00A30E67">
        <w:rPr>
          <w:sz w:val="24"/>
          <w:szCs w:val="24"/>
        </w:rPr>
        <w:t>ИП</w:t>
      </w:r>
      <w:r w:rsidRPr="00A30E67">
        <w:rPr>
          <w:sz w:val="24"/>
          <w:szCs w:val="24"/>
        </w:rPr>
        <w:tab/>
      </w:r>
      <w:r w:rsidRPr="00A30E67">
        <w:rPr>
          <w:sz w:val="24"/>
          <w:szCs w:val="24"/>
        </w:rPr>
        <w:tab/>
        <w:t xml:space="preserve">                                    Р</w:t>
      </w:r>
      <w:r w:rsidRPr="00A30E67">
        <w:rPr>
          <w:position w:val="-10"/>
          <w:sz w:val="24"/>
          <w:szCs w:val="24"/>
        </w:rPr>
        <w:object w:dxaOrig="120" w:dyaOrig="340">
          <v:shape id="_x0000_i1035" type="#_x0000_t75" style="width:6pt;height:17.25pt" o:ole="">
            <v:imagedata r:id="rId5" o:title=""/>
          </v:shape>
          <o:OLEObject Type="Embed" ProgID="Equation.3" ShapeID="_x0000_i1035" DrawAspect="Content" ObjectID="_1631026575" r:id="rId19"/>
        </w:object>
      </w:r>
      <w:r w:rsidRPr="00A30E67">
        <w:rPr>
          <w:sz w:val="24"/>
          <w:szCs w:val="24"/>
        </w:rPr>
        <w:t xml:space="preserve">, </w:t>
      </w:r>
      <w:proofErr w:type="spellStart"/>
      <w:r w:rsidRPr="00A30E67">
        <w:rPr>
          <w:sz w:val="24"/>
          <w:szCs w:val="24"/>
          <w:lang w:val="en-US"/>
        </w:rPr>
        <w:t>cosφ</w:t>
      </w:r>
      <w:proofErr w:type="spellEnd"/>
      <w:r w:rsidRPr="00A30E67">
        <w:rPr>
          <w:position w:val="-10"/>
          <w:sz w:val="24"/>
          <w:szCs w:val="24"/>
          <w:lang w:val="en-US"/>
        </w:rPr>
        <w:object w:dxaOrig="120" w:dyaOrig="340">
          <v:shape id="_x0000_i1036" type="#_x0000_t75" style="width:6pt;height:17.25pt" o:ole="">
            <v:imagedata r:id="rId7" o:title=""/>
          </v:shape>
          <o:OLEObject Type="Embed" ProgID="Equation.3" ShapeID="_x0000_i1036" DrawAspect="Content" ObjectID="_1631026576" r:id="rId20"/>
        </w:object>
      </w:r>
      <w:r w:rsidRPr="00A30E67">
        <w:rPr>
          <w:sz w:val="24"/>
          <w:szCs w:val="24"/>
        </w:rPr>
        <w:t xml:space="preserve">, </w:t>
      </w:r>
      <w:proofErr w:type="spellStart"/>
      <w:r w:rsidRPr="00A30E67">
        <w:rPr>
          <w:sz w:val="24"/>
          <w:szCs w:val="24"/>
        </w:rPr>
        <w:t>Тмакс</w:t>
      </w:r>
      <w:proofErr w:type="spellEnd"/>
      <w:r w:rsidRPr="00A30E67">
        <w:rPr>
          <w:position w:val="-10"/>
          <w:sz w:val="24"/>
          <w:szCs w:val="24"/>
        </w:rPr>
        <w:object w:dxaOrig="120" w:dyaOrig="340">
          <v:shape id="_x0000_i1037" type="#_x0000_t75" style="width:6pt;height:17.25pt" o:ole="">
            <v:imagedata r:id="rId5" o:title=""/>
          </v:shape>
          <o:OLEObject Type="Embed" ProgID="Equation.3" ShapeID="_x0000_i1037" DrawAspect="Content" ObjectID="_1631026577" r:id="rId21"/>
        </w:object>
      </w:r>
    </w:p>
    <w:p w:rsidR="008F0966" w:rsidRPr="00A30E67" w:rsidRDefault="008F0966" w:rsidP="008F0966">
      <w:pPr>
        <w:tabs>
          <w:tab w:val="left" w:pos="5720"/>
        </w:tabs>
        <w:rPr>
          <w:sz w:val="24"/>
          <w:szCs w:val="24"/>
        </w:rPr>
      </w:pPr>
      <w:r>
        <w:rPr>
          <w:sz w:val="24"/>
          <w:szCs w:val="24"/>
          <w:lang w:val="ru-RU"/>
        </w:rPr>
        <w:t xml:space="preserve">                          </w:t>
      </w:r>
      <w:r w:rsidRPr="00A30E67">
        <w:rPr>
          <w:sz w:val="24"/>
          <w:szCs w:val="24"/>
        </w:rPr>
        <w:tab/>
      </w: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1600"/>
          <w:tab w:val="left" w:pos="3980"/>
        </w:tabs>
        <w:rPr>
          <w:sz w:val="24"/>
          <w:szCs w:val="24"/>
        </w:rPr>
      </w:pPr>
      <w:r w:rsidRPr="00A30E67">
        <w:rPr>
          <w:sz w:val="24"/>
          <w:szCs w:val="24"/>
        </w:rPr>
        <w:tab/>
      </w:r>
      <w:r w:rsidRPr="00A30E67">
        <w:rPr>
          <w:sz w:val="24"/>
          <w:szCs w:val="24"/>
          <w:lang w:val="en-US"/>
        </w:rPr>
        <w:t>L</w:t>
      </w:r>
      <w:r w:rsidRPr="00A30E67">
        <w:rPr>
          <w:position w:val="-12"/>
          <w:sz w:val="24"/>
          <w:szCs w:val="24"/>
          <w:lang w:val="en-US"/>
        </w:rPr>
        <w:object w:dxaOrig="139" w:dyaOrig="360">
          <v:shape id="_x0000_i1038" type="#_x0000_t75" style="width:6.75pt;height:18pt" o:ole="">
            <v:imagedata r:id="rId22" o:title=""/>
          </v:shape>
          <o:OLEObject Type="Embed" ProgID="Equation.3" ShapeID="_x0000_i1038" DrawAspect="Content" ObjectID="_1631026578" r:id="rId23"/>
        </w:object>
      </w:r>
      <w:r w:rsidRPr="00A30E67">
        <w:rPr>
          <w:sz w:val="24"/>
          <w:szCs w:val="24"/>
        </w:rPr>
        <w:tab/>
      </w:r>
      <w:proofErr w:type="spellStart"/>
      <w:r w:rsidRPr="00A30E67">
        <w:rPr>
          <w:sz w:val="24"/>
          <w:szCs w:val="24"/>
          <w:lang w:val="en-US"/>
        </w:rPr>
        <w:t>L</w:t>
      </w:r>
      <w:proofErr w:type="spellEnd"/>
      <w:r w:rsidRPr="00A30E67">
        <w:rPr>
          <w:position w:val="-10"/>
          <w:sz w:val="24"/>
          <w:szCs w:val="24"/>
          <w:lang w:val="en-US"/>
        </w:rPr>
        <w:object w:dxaOrig="160" w:dyaOrig="340">
          <v:shape id="_x0000_i1039" type="#_x0000_t75" style="width:8.25pt;height:17.25pt" o:ole="">
            <v:imagedata r:id="rId24" o:title=""/>
          </v:shape>
          <o:OLEObject Type="Embed" ProgID="Equation.3" ShapeID="_x0000_i1039" DrawAspect="Content" ObjectID="_1631026579" r:id="rId25"/>
        </w:object>
      </w: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  <w:r>
        <w:rPr>
          <w:noProof/>
          <w:sz w:val="24"/>
          <w:szCs w:val="24"/>
          <w:lang w:val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>
                <wp:simplePos x="0" y="0"/>
                <wp:positionH relativeFrom="column">
                  <wp:posOffset>2057400</wp:posOffset>
                </wp:positionH>
                <wp:positionV relativeFrom="paragraph">
                  <wp:posOffset>-8255</wp:posOffset>
                </wp:positionV>
                <wp:extent cx="0" cy="228600"/>
                <wp:effectExtent l="52705" t="13970" r="61595" b="1460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0" cy="22860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 w="med" len="med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162pt,-.65pt" to="162pt,17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">
                <v:stroke endarrow="block"/>
              </v:line>
            </w:pict>
          </mc:Fallback>
        </mc:AlternateContent>
      </w:r>
    </w:p>
    <w:p w:rsidR="008F0966" w:rsidRPr="00A30E67" w:rsidRDefault="008F0966" w:rsidP="008F0966">
      <w:pPr>
        <w:tabs>
          <w:tab w:val="left" w:pos="1920"/>
        </w:tabs>
        <w:rPr>
          <w:sz w:val="24"/>
          <w:szCs w:val="24"/>
        </w:rPr>
      </w:pPr>
    </w:p>
    <w:p w:rsidR="008F0966" w:rsidRDefault="008F0966" w:rsidP="008F0966">
      <w:pPr>
        <w:tabs>
          <w:tab w:val="left" w:pos="1920"/>
          <w:tab w:val="left" w:pos="5560"/>
        </w:tabs>
        <w:rPr>
          <w:sz w:val="24"/>
          <w:szCs w:val="24"/>
          <w:lang w:val="ru-RU"/>
        </w:rPr>
      </w:pPr>
      <w:r w:rsidRPr="00A30E67">
        <w:rPr>
          <w:sz w:val="24"/>
          <w:szCs w:val="24"/>
        </w:rPr>
        <w:tab/>
        <w:t>Р</w:t>
      </w:r>
      <w:r w:rsidRPr="00A30E67">
        <w:rPr>
          <w:position w:val="-10"/>
          <w:sz w:val="24"/>
          <w:szCs w:val="24"/>
        </w:rPr>
        <w:object w:dxaOrig="160" w:dyaOrig="340">
          <v:shape id="_x0000_i1040" type="#_x0000_t75" style="width:8.25pt;height:17.25pt" o:ole="">
            <v:imagedata r:id="rId10" o:title=""/>
          </v:shape>
          <o:OLEObject Type="Embed" ProgID="Equation.3" ShapeID="_x0000_i1040" DrawAspect="Content" ObjectID="_1631026580" r:id="rId26"/>
        </w:object>
      </w:r>
      <w:r w:rsidRPr="00A30E67">
        <w:rPr>
          <w:sz w:val="24"/>
          <w:szCs w:val="24"/>
        </w:rPr>
        <w:t xml:space="preserve">, </w:t>
      </w:r>
      <w:proofErr w:type="spellStart"/>
      <w:r w:rsidRPr="00A30E67">
        <w:rPr>
          <w:sz w:val="24"/>
          <w:szCs w:val="24"/>
          <w:lang w:val="en-US"/>
        </w:rPr>
        <w:t>cosφ</w:t>
      </w:r>
      <w:proofErr w:type="spellEnd"/>
      <w:r w:rsidRPr="00A30E67">
        <w:rPr>
          <w:position w:val="-10"/>
          <w:sz w:val="24"/>
          <w:szCs w:val="24"/>
          <w:lang w:val="en-US"/>
        </w:rPr>
        <w:object w:dxaOrig="160" w:dyaOrig="340">
          <v:shape id="_x0000_i1041" type="#_x0000_t75" style="width:8.25pt;height:17.25pt" o:ole="">
            <v:imagedata r:id="rId10" o:title=""/>
          </v:shape>
          <o:OLEObject Type="Embed" ProgID="Equation.3" ShapeID="_x0000_i1041" DrawAspect="Content" ObjectID="_1631026581" r:id="rId27"/>
        </w:object>
      </w:r>
      <w:r w:rsidRPr="00A30E67">
        <w:rPr>
          <w:sz w:val="24"/>
          <w:szCs w:val="24"/>
        </w:rPr>
        <w:t xml:space="preserve">, </w:t>
      </w:r>
      <w:proofErr w:type="spellStart"/>
      <w:r w:rsidRPr="00A30E67">
        <w:rPr>
          <w:sz w:val="24"/>
          <w:szCs w:val="24"/>
        </w:rPr>
        <w:t>Тмакс</w:t>
      </w:r>
      <w:proofErr w:type="spellEnd"/>
      <w:r w:rsidRPr="00A30E67">
        <w:rPr>
          <w:sz w:val="24"/>
          <w:szCs w:val="24"/>
        </w:rPr>
        <w:t xml:space="preserve">      </w:t>
      </w:r>
    </w:p>
    <w:p w:rsidR="008F0966" w:rsidRDefault="008F0966" w:rsidP="008F0966">
      <w:pPr>
        <w:tabs>
          <w:tab w:val="left" w:pos="1920"/>
          <w:tab w:val="left" w:pos="5560"/>
        </w:tabs>
        <w:rPr>
          <w:sz w:val="24"/>
          <w:szCs w:val="24"/>
          <w:lang w:val="ru-RU"/>
        </w:rPr>
      </w:pPr>
    </w:p>
    <w:p w:rsidR="008F0966" w:rsidRPr="00FA167E" w:rsidRDefault="008F0966" w:rsidP="008F0966">
      <w:pPr>
        <w:tabs>
          <w:tab w:val="left" w:pos="1920"/>
          <w:tab w:val="left" w:pos="5560"/>
        </w:tabs>
        <w:jc w:val="center"/>
        <w:rPr>
          <w:sz w:val="24"/>
          <w:szCs w:val="24"/>
          <w:lang w:val="ru-RU"/>
        </w:rPr>
      </w:pPr>
      <w:r>
        <w:rPr>
          <w:sz w:val="24"/>
          <w:szCs w:val="24"/>
        </w:rPr>
        <w:t>Рис</w:t>
      </w:r>
      <w:proofErr w:type="spellStart"/>
      <w:r>
        <w:rPr>
          <w:sz w:val="24"/>
          <w:szCs w:val="24"/>
          <w:lang w:val="ru-RU"/>
        </w:rPr>
        <w:t>унок</w:t>
      </w:r>
      <w:proofErr w:type="spellEnd"/>
      <w:r>
        <w:rPr>
          <w:sz w:val="24"/>
          <w:szCs w:val="24"/>
          <w:lang w:val="ru-RU"/>
        </w:rPr>
        <w:t xml:space="preserve"> 6.</w:t>
      </w:r>
      <w:r w:rsidRPr="00A30E67">
        <w:rPr>
          <w:sz w:val="24"/>
          <w:szCs w:val="24"/>
        </w:rPr>
        <w:t xml:space="preserve">3 </w:t>
      </w:r>
      <w:r>
        <w:rPr>
          <w:sz w:val="24"/>
          <w:szCs w:val="24"/>
          <w:lang w:val="ru-RU"/>
        </w:rPr>
        <w:t xml:space="preserve">- </w:t>
      </w:r>
      <w:r>
        <w:rPr>
          <w:sz w:val="24"/>
          <w:szCs w:val="24"/>
        </w:rPr>
        <w:t xml:space="preserve">Схема </w:t>
      </w:r>
      <w:r>
        <w:rPr>
          <w:sz w:val="24"/>
          <w:szCs w:val="24"/>
          <w:lang w:val="ru-RU"/>
        </w:rPr>
        <w:t>простой замкнутой сети</w:t>
      </w:r>
    </w:p>
    <w:p w:rsidR="008F0966" w:rsidRPr="00A30E67" w:rsidRDefault="008F0966" w:rsidP="008F0966">
      <w:pPr>
        <w:tabs>
          <w:tab w:val="left" w:pos="314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2440"/>
        </w:tabs>
        <w:rPr>
          <w:sz w:val="24"/>
          <w:szCs w:val="24"/>
        </w:rPr>
      </w:pPr>
    </w:p>
    <w:p w:rsidR="008F0966" w:rsidRPr="00A30E67" w:rsidRDefault="008F0966" w:rsidP="008F0966">
      <w:pPr>
        <w:tabs>
          <w:tab w:val="left" w:pos="2440"/>
        </w:tabs>
        <w:rPr>
          <w:sz w:val="24"/>
          <w:szCs w:val="24"/>
        </w:rPr>
      </w:pPr>
    </w:p>
    <w:p w:rsidR="00780630" w:rsidRDefault="00780630">
      <w:bookmarkStart w:id="0" w:name="_GoBack"/>
      <w:bookmarkEnd w:id="0"/>
    </w:p>
    <w:sectPr w:rsidR="0078063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F0966"/>
    <w:rsid w:val="00780630"/>
    <w:rsid w:val="008F09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0966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uk-UA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oleObject" Target="embeddings/oleObject6.bin"/><Relationship Id="rId18" Type="http://schemas.openxmlformats.org/officeDocument/2006/relationships/oleObject" Target="embeddings/oleObject10.bin"/><Relationship Id="rId26" Type="http://schemas.openxmlformats.org/officeDocument/2006/relationships/oleObject" Target="embeddings/oleObject16.bin"/><Relationship Id="rId3" Type="http://schemas.openxmlformats.org/officeDocument/2006/relationships/settings" Target="settings.xml"/><Relationship Id="rId21" Type="http://schemas.openxmlformats.org/officeDocument/2006/relationships/oleObject" Target="embeddings/oleObject13.bin"/><Relationship Id="rId7" Type="http://schemas.openxmlformats.org/officeDocument/2006/relationships/image" Target="media/image2.wmf"/><Relationship Id="rId12" Type="http://schemas.openxmlformats.org/officeDocument/2006/relationships/oleObject" Target="embeddings/oleObject5.bin"/><Relationship Id="rId17" Type="http://schemas.openxmlformats.org/officeDocument/2006/relationships/oleObject" Target="embeddings/oleObject9.bin"/><Relationship Id="rId25" Type="http://schemas.openxmlformats.org/officeDocument/2006/relationships/oleObject" Target="embeddings/oleObject15.bin"/><Relationship Id="rId2" Type="http://schemas.microsoft.com/office/2007/relationships/stylesWithEffects" Target="stylesWithEffects.xml"/><Relationship Id="rId16" Type="http://schemas.openxmlformats.org/officeDocument/2006/relationships/image" Target="media/image4.wmf"/><Relationship Id="rId20" Type="http://schemas.openxmlformats.org/officeDocument/2006/relationships/oleObject" Target="embeddings/oleObject12.bin"/><Relationship Id="rId29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oleObject" Target="embeddings/oleObject4.bin"/><Relationship Id="rId24" Type="http://schemas.openxmlformats.org/officeDocument/2006/relationships/image" Target="media/image6.wmf"/><Relationship Id="rId5" Type="http://schemas.openxmlformats.org/officeDocument/2006/relationships/image" Target="media/image1.wmf"/><Relationship Id="rId15" Type="http://schemas.openxmlformats.org/officeDocument/2006/relationships/oleObject" Target="embeddings/oleObject8.bin"/><Relationship Id="rId23" Type="http://schemas.openxmlformats.org/officeDocument/2006/relationships/oleObject" Target="embeddings/oleObject14.bin"/><Relationship Id="rId28" Type="http://schemas.openxmlformats.org/officeDocument/2006/relationships/fontTable" Target="fontTable.xml"/><Relationship Id="rId10" Type="http://schemas.openxmlformats.org/officeDocument/2006/relationships/image" Target="media/image3.wmf"/><Relationship Id="rId19" Type="http://schemas.openxmlformats.org/officeDocument/2006/relationships/oleObject" Target="embeddings/oleObject11.bin"/><Relationship Id="rId4" Type="http://schemas.openxmlformats.org/officeDocument/2006/relationships/webSettings" Target="webSettings.xml"/><Relationship Id="rId9" Type="http://schemas.openxmlformats.org/officeDocument/2006/relationships/oleObject" Target="embeddings/oleObject3.bin"/><Relationship Id="rId14" Type="http://schemas.openxmlformats.org/officeDocument/2006/relationships/oleObject" Target="embeddings/oleObject7.bin"/><Relationship Id="rId22" Type="http://schemas.openxmlformats.org/officeDocument/2006/relationships/image" Target="media/image5.wmf"/><Relationship Id="rId27" Type="http://schemas.openxmlformats.org/officeDocument/2006/relationships/oleObject" Target="embeddings/oleObject17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207</Words>
  <Characters>1184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Айжан Сарсенова</dc:creator>
  <cp:lastModifiedBy>Айжан Сарсенова</cp:lastModifiedBy>
  <cp:revision>1</cp:revision>
  <dcterms:created xsi:type="dcterms:W3CDTF">2019-09-26T12:09:00Z</dcterms:created>
  <dcterms:modified xsi:type="dcterms:W3CDTF">2019-09-26T12:10:00Z</dcterms:modified>
</cp:coreProperties>
</file>